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2E7CE9C7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FD25A1" w:rsidRPr="00FD25A1">
        <w:rPr>
          <w:rFonts w:ascii="Sakkal Majalla" w:hAnsi="Sakkal Majalla" w:cs="Sakkal Majalla"/>
          <w:sz w:val="32"/>
          <w:szCs w:val="32"/>
          <w:rtl/>
          <w:lang w:eastAsia="ar" w:bidi="ar-MA"/>
        </w:rPr>
        <w:t>طبيب نفسي للأطفال</w:t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3EC7C565" w:rsidR="00780BB0" w:rsidRPr="00D2700C" w:rsidRDefault="004F7D59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4F7D59">
              <w:rPr>
                <w:rFonts w:ascii="Sakkal Majalla" w:hAnsi="Sakkal Majalla" w:cs="Sakkal Majalla"/>
                <w:sz w:val="20"/>
                <w:szCs w:val="20"/>
                <w:rtl/>
              </w:rPr>
              <w:t>متخصص في تشخيص وعلاج اضطرابات التفكير والشعور والسلوك التي تؤثر على الأطفال وأسرهم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503B9B3A" w14:textId="77777777" w:rsidR="0002230F" w:rsidRPr="0002230F" w:rsidRDefault="0002230F" w:rsidP="0002230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30F">
              <w:rPr>
                <w:rFonts w:ascii="Sakkal Majalla" w:hAnsi="Sakkal Majalla" w:cs="Sakkal Majalla"/>
                <w:sz w:val="20"/>
                <w:szCs w:val="20"/>
                <w:rtl/>
              </w:rPr>
              <w:t>إجراء تقييمات واختبارات نفسية شاملة للأطفال لأغراض التشخيص وتقييم العوامل الطبية والاجتماعية والبيئية التي تدعم التشخيص</w:t>
            </w:r>
          </w:p>
          <w:p w14:paraId="19BEDE68" w14:textId="77777777" w:rsidR="0002230F" w:rsidRPr="0002230F" w:rsidRDefault="0002230F" w:rsidP="0002230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30F">
              <w:rPr>
                <w:rFonts w:ascii="Sakkal Majalla" w:hAnsi="Sakkal Majalla" w:cs="Sakkal Majalla"/>
                <w:sz w:val="20"/>
                <w:szCs w:val="20"/>
                <w:rtl/>
              </w:rPr>
              <w:t>اتخاذ القرار بشأن خطط العلاج النفسي المناسبة، والتي تشمل مزيجاً من التدخلات النفسية والطبية والاجتماعية بالاشتراك مع الأخصائيين الصحيين الآخرين</w:t>
            </w:r>
          </w:p>
          <w:p w14:paraId="4A67098E" w14:textId="77777777" w:rsidR="0002230F" w:rsidRPr="0002230F" w:rsidRDefault="0002230F" w:rsidP="0002230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30F">
              <w:rPr>
                <w:rFonts w:ascii="Sakkal Majalla" w:hAnsi="Sakkal Majalla" w:cs="Sakkal Majalla"/>
                <w:sz w:val="20"/>
                <w:szCs w:val="20"/>
                <w:rtl/>
              </w:rPr>
              <w:t>تقديم تبرير واضح لوصف الأدوية، إلى جانب الموافقة على وثائق الأدوية التي تضمن تثقيف المرضى في مجال الطب النفسي</w:t>
            </w:r>
          </w:p>
          <w:p w14:paraId="6DE67B41" w14:textId="77777777" w:rsidR="0002230F" w:rsidRPr="0002230F" w:rsidRDefault="0002230F" w:rsidP="0002230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30F">
              <w:rPr>
                <w:rFonts w:ascii="Sakkal Majalla" w:hAnsi="Sakkal Majalla" w:cs="Sakkal Majalla"/>
                <w:sz w:val="20"/>
                <w:szCs w:val="20"/>
                <w:rtl/>
              </w:rPr>
              <w:t>مراقبة ومراجعة خطة العلاج بانتظام</w:t>
            </w:r>
          </w:p>
          <w:p w14:paraId="6A27F267" w14:textId="3E135151" w:rsidR="00780BB0" w:rsidRPr="00D2700C" w:rsidRDefault="0002230F" w:rsidP="0002230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02230F">
              <w:rPr>
                <w:rFonts w:ascii="Sakkal Majalla" w:hAnsi="Sakkal Majalla" w:cs="Sakkal Majalla"/>
                <w:sz w:val="20"/>
                <w:szCs w:val="20"/>
                <w:rtl/>
              </w:rPr>
              <w:t>الاحتفاظ بوثائق وسجلات كاملة للتقييمات والعلاجات وفقاً للسياسات والأنظمة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715A1060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D311" w14:textId="77777777" w:rsidR="007E2D76" w:rsidRDefault="007E2D76">
      <w:r>
        <w:separator/>
      </w:r>
    </w:p>
  </w:endnote>
  <w:endnote w:type="continuationSeparator" w:id="0">
    <w:p w14:paraId="662BBE9E" w14:textId="77777777" w:rsidR="007E2D76" w:rsidRDefault="007E2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02230F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5A7D1" w14:textId="77777777" w:rsidR="007E2D76" w:rsidRDefault="007E2D76">
      <w:r>
        <w:separator/>
      </w:r>
    </w:p>
  </w:footnote>
  <w:footnote w:type="continuationSeparator" w:id="0">
    <w:p w14:paraId="131D3FB1" w14:textId="77777777" w:rsidR="007E2D76" w:rsidRDefault="007E2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02230F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02230F"/>
    <w:rsid w:val="00293971"/>
    <w:rsid w:val="002C051F"/>
    <w:rsid w:val="00313BCD"/>
    <w:rsid w:val="004F7D59"/>
    <w:rsid w:val="00647AAB"/>
    <w:rsid w:val="00780BB0"/>
    <w:rsid w:val="007E2D76"/>
    <w:rsid w:val="00C459C9"/>
    <w:rsid w:val="00FC18E1"/>
    <w:rsid w:val="00FD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6DE32B-F221-4A24-B720-E343485C180C}"/>
</file>

<file path=customXml/itemProps2.xml><?xml version="1.0" encoding="utf-8"?>
<ds:datastoreItem xmlns:ds="http://schemas.openxmlformats.org/officeDocument/2006/customXml" ds:itemID="{7C1C463A-F1F8-4C68-A014-1160E78096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1200</Words>
  <Characters>6841</Characters>
  <Application>Microsoft Office Word</Application>
  <DocSecurity>0</DocSecurity>
  <Lines>57</Lines>
  <Paragraphs>16</Paragraphs>
  <ScaleCrop>false</ScaleCrop>
  <Company/>
  <LinksUpToDate>false</LinksUpToDate>
  <CharactersWithSpaces>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2023-06-16T15:18:00Z</dcterms:modified>
</cp:coreProperties>
</file>