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C80DD2" w:rsidRPr="00217402" w14:paraId="1EEDC023" w14:textId="77777777" w:rsidTr="005E1FD4">
        <w:tc>
          <w:tcPr>
            <w:tcW w:w="2178" w:type="dxa"/>
            <w:shd w:val="clear" w:color="auto" w:fill="2F5496"/>
          </w:tcPr>
          <w:p w14:paraId="3479C51F" w14:textId="77777777" w:rsidR="00C80DD2" w:rsidRPr="00217402" w:rsidRDefault="00080065" w:rsidP="00C80DD2">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249E2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C80DD2" w:rsidRPr="00217402">
              <w:rPr>
                <w:rFonts w:ascii="Sakkal Majalla" w:hAnsi="Sakkal Majalla" w:cs="Sakkal Majalla"/>
                <w:b/>
                <w:color w:val="FFFFFF"/>
                <w:rtl/>
              </w:rPr>
              <w:t>اسم الوظيفة</w:t>
            </w:r>
            <w:r w:rsidR="00C80DD2" w:rsidRPr="00217402">
              <w:rPr>
                <w:rFonts w:ascii="Sakkal Majalla" w:hAnsi="Sakkal Majalla" w:cs="Sakkal Majalla"/>
                <w:b/>
                <w:color w:val="FFFFFF"/>
              </w:rPr>
              <w:t xml:space="preserve"> </w:t>
            </w:r>
          </w:p>
        </w:tc>
        <w:tc>
          <w:tcPr>
            <w:tcW w:w="8460" w:type="dxa"/>
            <w:shd w:val="clear" w:color="auto" w:fill="2F5496"/>
          </w:tcPr>
          <w:p w14:paraId="3E8C1426" w14:textId="77777777" w:rsidR="00C80DD2" w:rsidRPr="00217402" w:rsidRDefault="00C80DD2" w:rsidP="00C80DD2">
            <w:pPr>
              <w:bidi/>
              <w:rPr>
                <w:rFonts w:ascii="Sakkal Majalla" w:hAnsi="Sakkal Majalla" w:cs="Sakkal Majalla"/>
                <w:b/>
                <w:color w:val="FFFFFF"/>
                <w:rtl/>
                <w:lang w:bidi="ar-SY"/>
              </w:rPr>
            </w:pPr>
            <w:r w:rsidRPr="0041293E">
              <w:rPr>
                <w:rFonts w:ascii="Sakkal Majalla" w:hAnsi="Sakkal Majalla" w:cs="Sakkal Majalla"/>
                <w:b/>
                <w:bCs/>
                <w:color w:val="FFFFFF"/>
                <w:rtl/>
              </w:rPr>
              <w:t>طبيب الأسرة</w:t>
            </w:r>
          </w:p>
        </w:tc>
      </w:tr>
      <w:tr w:rsidR="00C80DD2" w:rsidRPr="00217402" w14:paraId="72181205" w14:textId="77777777" w:rsidTr="005E1FD4">
        <w:tc>
          <w:tcPr>
            <w:tcW w:w="2178" w:type="dxa"/>
            <w:shd w:val="clear" w:color="auto" w:fill="D9E2F3"/>
          </w:tcPr>
          <w:p w14:paraId="21F0B963" w14:textId="77777777" w:rsidR="00C80DD2" w:rsidRPr="00217402" w:rsidRDefault="00C80DD2" w:rsidP="00C80DD2">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2B04C70F" w14:textId="77777777" w:rsidR="00C80DD2" w:rsidRPr="00217402" w:rsidRDefault="00C80DD2" w:rsidP="00C80DD2">
            <w:pPr>
              <w:bidi/>
              <w:rPr>
                <w:rFonts w:ascii="Sakkal Majalla" w:hAnsi="Sakkal Majalla" w:cs="Sakkal Majalla"/>
                <w:b/>
                <w:bCs/>
                <w:sz w:val="22"/>
                <w:szCs w:val="22"/>
              </w:rPr>
            </w:pPr>
          </w:p>
        </w:tc>
        <w:tc>
          <w:tcPr>
            <w:tcW w:w="8460" w:type="dxa"/>
            <w:shd w:val="clear" w:color="auto" w:fill="F2F2F2"/>
          </w:tcPr>
          <w:p w14:paraId="715557D9" w14:textId="77777777" w:rsidR="00C80DD2" w:rsidRPr="00217402" w:rsidRDefault="00C80DD2" w:rsidP="00C80DD2">
            <w:pPr>
              <w:bidi/>
              <w:rPr>
                <w:rFonts w:ascii="Sakkal Majalla" w:hAnsi="Sakkal Majalla" w:cs="Sakkal Majalla"/>
                <w:sz w:val="20"/>
                <w:szCs w:val="20"/>
              </w:rPr>
            </w:pPr>
            <w:r w:rsidRPr="0041293E">
              <w:rPr>
                <w:rFonts w:ascii="Sakkal Majalla" w:hAnsi="Sakkal Majalla" w:cs="Sakkal Majalla"/>
                <w:sz w:val="20"/>
                <w:szCs w:val="20"/>
                <w:rtl/>
              </w:rPr>
              <w:t xml:space="preserve">طبيب متخصص في الوقاية والكشف والعلاج من الأمراض </w:t>
            </w:r>
            <w:r>
              <w:rPr>
                <w:rFonts w:ascii="Sakkal Majalla" w:hAnsi="Sakkal Majalla" w:cs="Sakkal Majalla" w:hint="cs"/>
                <w:sz w:val="20"/>
                <w:szCs w:val="20"/>
                <w:rtl/>
              </w:rPr>
              <w:t xml:space="preserve">البدنية </w:t>
            </w:r>
            <w:r w:rsidRPr="0041293E">
              <w:rPr>
                <w:rFonts w:ascii="Sakkal Majalla" w:hAnsi="Sakkal Majalla" w:cs="Sakkal Majalla"/>
                <w:sz w:val="20"/>
                <w:szCs w:val="20"/>
                <w:rtl/>
              </w:rPr>
              <w:t>والعقلية والاضطرابات والإصابات والمشاكل الصحية الأخرى لجميع أفراد الأسرة عبر الفئات العمرية</w:t>
            </w:r>
          </w:p>
        </w:tc>
      </w:tr>
      <w:tr w:rsidR="00C80DD2" w:rsidRPr="00217402" w14:paraId="6CD62A0E" w14:textId="77777777" w:rsidTr="005E1FD4">
        <w:tc>
          <w:tcPr>
            <w:tcW w:w="2178" w:type="dxa"/>
            <w:shd w:val="clear" w:color="auto" w:fill="D9E2F3"/>
          </w:tcPr>
          <w:p w14:paraId="20784321" w14:textId="77777777" w:rsidR="00C80DD2" w:rsidRPr="00217402" w:rsidRDefault="00C80DD2" w:rsidP="00C80DD2">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40B3FF76" w14:textId="77777777" w:rsidR="00C80DD2" w:rsidRPr="0041293E"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تقديم خدمات الرعاية الوقائية لجميع أفراد الأسرة</w:t>
            </w:r>
          </w:p>
          <w:p w14:paraId="545C2DBA" w14:textId="77777777" w:rsidR="00C80DD2" w:rsidRPr="0041293E"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فحص أفراد الأسرة </w:t>
            </w:r>
            <w:r>
              <w:rPr>
                <w:rFonts w:ascii="Sakkal Majalla" w:hAnsi="Sakkal Majalla" w:cs="Sakkal Majalla" w:hint="cs"/>
                <w:sz w:val="20"/>
                <w:szCs w:val="20"/>
                <w:rtl/>
              </w:rPr>
              <w:t xml:space="preserve">لتسجيل </w:t>
            </w:r>
            <w:r w:rsidRPr="0041293E">
              <w:rPr>
                <w:rFonts w:ascii="Sakkal Majalla" w:hAnsi="Sakkal Majalla" w:cs="Sakkal Majalla"/>
                <w:sz w:val="20"/>
                <w:szCs w:val="20"/>
                <w:rtl/>
              </w:rPr>
              <w:t xml:space="preserve">تاريخهم </w:t>
            </w:r>
            <w:r>
              <w:rPr>
                <w:rFonts w:ascii="Sakkal Majalla" w:hAnsi="Sakkal Majalla" w:cs="Sakkal Majalla" w:hint="cs"/>
                <w:sz w:val="20"/>
                <w:szCs w:val="20"/>
                <w:rtl/>
              </w:rPr>
              <w:t xml:space="preserve">الطبي </w:t>
            </w:r>
            <w:r w:rsidRPr="0041293E">
              <w:rPr>
                <w:rFonts w:ascii="Sakkal Majalla" w:hAnsi="Sakkal Majalla" w:cs="Sakkal Majalla"/>
                <w:sz w:val="20"/>
                <w:szCs w:val="20"/>
                <w:rtl/>
              </w:rPr>
              <w:t>وطلب إجراءات التشخيص (الفحوصات المخبرية والأشعة السينية وما إلى ذلك حسب الحاجة)</w:t>
            </w:r>
          </w:p>
          <w:p w14:paraId="6F532CEE" w14:textId="77777777" w:rsidR="00C80DD2" w:rsidRPr="0041293E"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طلب وإجراء الفحوصات الطبية وتفسير</w:t>
            </w:r>
            <w:r>
              <w:rPr>
                <w:rFonts w:ascii="Sakkal Majalla" w:hAnsi="Sakkal Majalla" w:cs="Sakkal Majalla" w:hint="cs"/>
                <w:sz w:val="20"/>
                <w:szCs w:val="20"/>
                <w:rtl/>
              </w:rPr>
              <w:t>ها</w:t>
            </w:r>
            <w:r w:rsidRPr="0041293E">
              <w:rPr>
                <w:rFonts w:ascii="Sakkal Majalla" w:hAnsi="Sakkal Majalla" w:cs="Sakkal Majalla"/>
                <w:sz w:val="20"/>
                <w:szCs w:val="20"/>
                <w:rtl/>
              </w:rPr>
              <w:t xml:space="preserve"> لفحص وتشخيص الحالات الطبية</w:t>
            </w:r>
          </w:p>
          <w:p w14:paraId="64EFAA08" w14:textId="3FEFA6D5" w:rsidR="00C80DD2" w:rsidRPr="0041293E"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تحديد العلاجات المناسبة مثل الأدوية والجراحة</w:t>
            </w:r>
            <w:r w:rsidR="006F15C6">
              <w:rPr>
                <w:rFonts w:ascii="Sakkal Majalla" w:hAnsi="Sakkal Majalla" w:cs="Sakkal Majalla" w:hint="cs"/>
                <w:sz w:val="20"/>
                <w:szCs w:val="20"/>
                <w:rtl/>
              </w:rPr>
              <w:t xml:space="preserve"> اللازمة</w:t>
            </w:r>
            <w:r w:rsidRPr="0041293E">
              <w:rPr>
                <w:rFonts w:ascii="Sakkal Majalla" w:hAnsi="Sakkal Majalla" w:cs="Sakkal Majalla"/>
                <w:sz w:val="20"/>
                <w:szCs w:val="20"/>
                <w:rtl/>
              </w:rPr>
              <w:t xml:space="preserve"> وما إلى ذلك</w:t>
            </w:r>
          </w:p>
          <w:p w14:paraId="595AF39C" w14:textId="77777777" w:rsidR="00C80DD2" w:rsidRPr="0041293E"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توفير رعاية الطوارئ وإدارة الرعاية </w:t>
            </w:r>
            <w:r>
              <w:rPr>
                <w:rFonts w:ascii="Sakkal Majalla" w:hAnsi="Sakkal Majalla" w:cs="Sakkal Majalla" w:hint="cs"/>
                <w:sz w:val="20"/>
                <w:szCs w:val="20"/>
                <w:rtl/>
              </w:rPr>
              <w:t>المركزة</w:t>
            </w:r>
          </w:p>
          <w:p w14:paraId="1140876F" w14:textId="77777777" w:rsidR="00C80DD2" w:rsidRPr="0041293E"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إحالة المرضى إلى الأطباء المتخصصين حسب الضرورة</w:t>
            </w:r>
          </w:p>
          <w:p w14:paraId="7398660B" w14:textId="77777777" w:rsidR="00C80DD2" w:rsidRPr="0041293E" w:rsidRDefault="00C80DD2" w:rsidP="00C80DD2">
            <w:pPr>
              <w:numPr>
                <w:ilvl w:val="0"/>
                <w:numId w:val="1"/>
              </w:numPr>
              <w:bidi/>
              <w:rPr>
                <w:rFonts w:ascii="Sakkal Majalla" w:hAnsi="Sakkal Majalla" w:cs="Sakkal Majalla"/>
                <w:sz w:val="20"/>
                <w:szCs w:val="20"/>
              </w:rPr>
            </w:pPr>
            <w:r>
              <w:rPr>
                <w:rFonts w:ascii="Sakkal Majalla" w:hAnsi="Sakkal Majalla" w:cs="Sakkal Majalla" w:hint="cs"/>
                <w:sz w:val="20"/>
                <w:szCs w:val="20"/>
                <w:rtl/>
              </w:rPr>
              <w:t>م</w:t>
            </w:r>
            <w:r w:rsidRPr="0041293E">
              <w:rPr>
                <w:rFonts w:ascii="Sakkal Majalla" w:hAnsi="Sakkal Majalla" w:cs="Sakkal Majalla"/>
                <w:sz w:val="20"/>
                <w:szCs w:val="20"/>
                <w:rtl/>
              </w:rPr>
              <w:t>ناقش</w:t>
            </w:r>
            <w:r>
              <w:rPr>
                <w:rFonts w:ascii="Sakkal Majalla" w:hAnsi="Sakkal Majalla" w:cs="Sakkal Majalla" w:hint="cs"/>
                <w:sz w:val="20"/>
                <w:szCs w:val="20"/>
                <w:rtl/>
              </w:rPr>
              <w:t>ة</w:t>
            </w:r>
            <w:r w:rsidRPr="0041293E">
              <w:rPr>
                <w:rFonts w:ascii="Sakkal Majalla" w:hAnsi="Sakkal Majalla" w:cs="Sakkal Majalla"/>
                <w:sz w:val="20"/>
                <w:szCs w:val="20"/>
                <w:rtl/>
              </w:rPr>
              <w:t xml:space="preserve"> خيارات الرعاية الصحية وأنماط الحياة الصحية بما في ذلك النظام الغذائي والنشاط البدني</w:t>
            </w:r>
          </w:p>
          <w:p w14:paraId="388FA118" w14:textId="77777777" w:rsidR="00C80DD2" w:rsidRPr="0041293E"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إدارة </w:t>
            </w:r>
            <w:r>
              <w:rPr>
                <w:rFonts w:ascii="Sakkal Majalla" w:hAnsi="Sakkal Majalla" w:cs="Sakkal Majalla" w:hint="cs"/>
                <w:sz w:val="20"/>
                <w:szCs w:val="20"/>
                <w:rtl/>
              </w:rPr>
              <w:t>ال</w:t>
            </w:r>
            <w:r w:rsidRPr="0041293E">
              <w:rPr>
                <w:rFonts w:ascii="Sakkal Majalla" w:hAnsi="Sakkal Majalla" w:cs="Sakkal Majalla"/>
                <w:sz w:val="20"/>
                <w:szCs w:val="20"/>
                <w:rtl/>
              </w:rPr>
              <w:t xml:space="preserve">رعاية الأولية </w:t>
            </w:r>
            <w:r>
              <w:rPr>
                <w:rFonts w:ascii="Sakkal Majalla" w:hAnsi="Sakkal Majalla" w:cs="Sakkal Majalla" w:hint="cs"/>
                <w:sz w:val="20"/>
                <w:szCs w:val="20"/>
                <w:rtl/>
              </w:rPr>
              <w:t>ل</w:t>
            </w:r>
            <w:r w:rsidRPr="0041293E">
              <w:rPr>
                <w:rFonts w:ascii="Sakkal Majalla" w:hAnsi="Sakkal Majalla" w:cs="Sakkal Majalla"/>
                <w:sz w:val="20"/>
                <w:szCs w:val="20"/>
                <w:rtl/>
              </w:rPr>
              <w:t xml:space="preserve">لمرضى وتقديم رعاية مستمرة </w:t>
            </w:r>
            <w:r>
              <w:rPr>
                <w:rFonts w:ascii="Sakkal Majalla" w:hAnsi="Sakkal Majalla" w:cs="Sakkal Majalla" w:hint="cs"/>
                <w:sz w:val="20"/>
                <w:szCs w:val="20"/>
                <w:rtl/>
              </w:rPr>
              <w:t>لهم</w:t>
            </w:r>
          </w:p>
          <w:p w14:paraId="7923DB2D" w14:textId="77777777" w:rsidR="00C80DD2" w:rsidRPr="0041293E" w:rsidRDefault="00C80DD2" w:rsidP="00C80DD2">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الحفاظ </w:t>
            </w:r>
            <w:r w:rsidRPr="0041293E">
              <w:rPr>
                <w:rFonts w:ascii="Sakkal Majalla" w:hAnsi="Sakkal Majalla" w:cs="Sakkal Majalla"/>
                <w:sz w:val="20"/>
                <w:szCs w:val="20"/>
                <w:rtl/>
              </w:rPr>
              <w:t>على علاقة طويلة الأمد بين الطبيب والمريض</w:t>
            </w:r>
          </w:p>
          <w:p w14:paraId="6F9C35CC" w14:textId="77777777" w:rsidR="00C80DD2" w:rsidRPr="0041293E" w:rsidRDefault="00C80DD2" w:rsidP="00C80DD2">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تضمين </w:t>
            </w:r>
            <w:r w:rsidRPr="0041293E">
              <w:rPr>
                <w:rFonts w:ascii="Sakkal Majalla" w:hAnsi="Sakkal Majalla" w:cs="Sakkal Majalla"/>
                <w:sz w:val="20"/>
                <w:szCs w:val="20"/>
                <w:rtl/>
              </w:rPr>
              <w:t>التطورات الطبية والأدوية والعلاجات الجديدة في الممارسة</w:t>
            </w:r>
          </w:p>
          <w:p w14:paraId="56C8B50A" w14:textId="77777777" w:rsidR="00C80DD2" w:rsidRPr="00217402" w:rsidRDefault="00C80DD2" w:rsidP="00C80DD2">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الاحتفاظ بسجلات طبية مفصلة حسب السياسات المحددة</w:t>
            </w:r>
          </w:p>
        </w:tc>
      </w:tr>
      <w:tr w:rsidR="00C80DD2" w:rsidRPr="00217402" w14:paraId="11F7B44A" w14:textId="77777777" w:rsidTr="005E1FD4">
        <w:tc>
          <w:tcPr>
            <w:tcW w:w="10638" w:type="dxa"/>
            <w:gridSpan w:val="2"/>
            <w:tcBorders>
              <w:bottom w:val="single" w:sz="4" w:space="0" w:color="auto"/>
            </w:tcBorders>
            <w:shd w:val="clear" w:color="auto" w:fill="2F5496"/>
          </w:tcPr>
          <w:p w14:paraId="6F184ABA" w14:textId="77777777" w:rsidR="00C80DD2" w:rsidRPr="00217402" w:rsidRDefault="00C80DD2" w:rsidP="00C80DD2">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C80DD2" w:rsidRPr="00217402" w14:paraId="5A36B9DC" w14:textId="77777777" w:rsidTr="005E1FD4">
        <w:tc>
          <w:tcPr>
            <w:tcW w:w="2178" w:type="dxa"/>
            <w:vMerge w:val="restart"/>
            <w:tcBorders>
              <w:bottom w:val="single" w:sz="12" w:space="0" w:color="auto"/>
            </w:tcBorders>
            <w:shd w:val="clear" w:color="auto" w:fill="D9E2F3"/>
          </w:tcPr>
          <w:p w14:paraId="66CC31F4" w14:textId="77777777" w:rsidR="00C80DD2" w:rsidRPr="00217402" w:rsidRDefault="00C80DD2" w:rsidP="00C80DD2">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42A54AE3" w14:textId="77777777" w:rsidR="00C80DD2" w:rsidRPr="00217402" w:rsidRDefault="00C80DD2" w:rsidP="00C80DD2">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C80DD2" w:rsidRPr="00217402" w14:paraId="6C22FBAF" w14:textId="77777777" w:rsidTr="005E1FD4">
        <w:tc>
          <w:tcPr>
            <w:tcW w:w="2178" w:type="dxa"/>
            <w:vMerge/>
          </w:tcPr>
          <w:p w14:paraId="00850D22" w14:textId="77777777" w:rsidR="00C80DD2" w:rsidRPr="00217402" w:rsidRDefault="00C80DD2" w:rsidP="00C80DD2">
            <w:pPr>
              <w:bidi/>
              <w:rPr>
                <w:rFonts w:ascii="Sakkal Majalla" w:hAnsi="Sakkal Majalla" w:cs="Sakkal Majalla"/>
                <w:sz w:val="22"/>
                <w:szCs w:val="22"/>
              </w:rPr>
            </w:pPr>
          </w:p>
        </w:tc>
        <w:tc>
          <w:tcPr>
            <w:tcW w:w="8460" w:type="dxa"/>
            <w:shd w:val="clear" w:color="auto" w:fill="F2F2F2"/>
          </w:tcPr>
          <w:p w14:paraId="0B558D86"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C80DD2" w:rsidRPr="00217402" w14:paraId="4E35709A" w14:textId="77777777" w:rsidTr="005E1FD4">
        <w:tc>
          <w:tcPr>
            <w:tcW w:w="2178" w:type="dxa"/>
            <w:vMerge/>
          </w:tcPr>
          <w:p w14:paraId="151E6226" w14:textId="77777777" w:rsidR="00C80DD2" w:rsidRPr="00217402" w:rsidRDefault="00C80DD2" w:rsidP="00C80DD2">
            <w:pPr>
              <w:bidi/>
              <w:rPr>
                <w:rFonts w:ascii="Sakkal Majalla" w:hAnsi="Sakkal Majalla" w:cs="Sakkal Majalla"/>
                <w:sz w:val="22"/>
                <w:szCs w:val="22"/>
              </w:rPr>
            </w:pPr>
          </w:p>
        </w:tc>
        <w:tc>
          <w:tcPr>
            <w:tcW w:w="8460" w:type="dxa"/>
            <w:shd w:val="clear" w:color="auto" w:fill="F2F2F2"/>
          </w:tcPr>
          <w:p w14:paraId="49A80786"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C80DD2" w:rsidRPr="00217402" w14:paraId="004E3B39" w14:textId="77777777" w:rsidTr="005E1FD4">
        <w:tc>
          <w:tcPr>
            <w:tcW w:w="2178" w:type="dxa"/>
            <w:vMerge/>
          </w:tcPr>
          <w:p w14:paraId="732DA460" w14:textId="77777777" w:rsidR="00C80DD2" w:rsidRPr="00217402" w:rsidRDefault="00C80DD2" w:rsidP="00C80DD2">
            <w:pPr>
              <w:bidi/>
              <w:rPr>
                <w:rFonts w:ascii="Sakkal Majalla" w:hAnsi="Sakkal Majalla" w:cs="Sakkal Majalla"/>
                <w:sz w:val="22"/>
                <w:szCs w:val="22"/>
              </w:rPr>
            </w:pPr>
          </w:p>
        </w:tc>
        <w:tc>
          <w:tcPr>
            <w:tcW w:w="8460" w:type="dxa"/>
            <w:shd w:val="clear" w:color="auto" w:fill="F2F2F2"/>
          </w:tcPr>
          <w:p w14:paraId="3907EE50"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C80DD2" w:rsidRPr="00217402" w14:paraId="2FD452A6" w14:textId="77777777" w:rsidTr="005E1FD4">
        <w:tc>
          <w:tcPr>
            <w:tcW w:w="2178" w:type="dxa"/>
            <w:vMerge/>
          </w:tcPr>
          <w:p w14:paraId="5442AA1C" w14:textId="77777777" w:rsidR="00C80DD2" w:rsidRPr="00217402" w:rsidRDefault="00C80DD2" w:rsidP="00C80DD2">
            <w:pPr>
              <w:bidi/>
              <w:rPr>
                <w:rFonts w:ascii="Sakkal Majalla" w:hAnsi="Sakkal Majalla" w:cs="Sakkal Majalla"/>
                <w:sz w:val="22"/>
                <w:szCs w:val="22"/>
              </w:rPr>
            </w:pPr>
          </w:p>
        </w:tc>
        <w:tc>
          <w:tcPr>
            <w:tcW w:w="8460" w:type="dxa"/>
            <w:tcBorders>
              <w:bottom w:val="single" w:sz="4" w:space="0" w:color="auto"/>
            </w:tcBorders>
            <w:shd w:val="clear" w:color="auto" w:fill="F2F2F2"/>
          </w:tcPr>
          <w:p w14:paraId="1C84DB0D"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C80DD2" w:rsidRPr="00217402" w14:paraId="5C123D6F" w14:textId="77777777" w:rsidTr="005E1FD4">
        <w:tc>
          <w:tcPr>
            <w:tcW w:w="2178" w:type="dxa"/>
            <w:vMerge/>
          </w:tcPr>
          <w:p w14:paraId="7F73645F" w14:textId="77777777" w:rsidR="00C80DD2" w:rsidRPr="00217402" w:rsidRDefault="00C80DD2" w:rsidP="00C80DD2">
            <w:pPr>
              <w:bidi/>
              <w:rPr>
                <w:rFonts w:ascii="Sakkal Majalla" w:hAnsi="Sakkal Majalla" w:cs="Sakkal Majalla"/>
                <w:sz w:val="22"/>
                <w:szCs w:val="22"/>
              </w:rPr>
            </w:pPr>
          </w:p>
        </w:tc>
        <w:tc>
          <w:tcPr>
            <w:tcW w:w="8460" w:type="dxa"/>
            <w:tcBorders>
              <w:bottom w:val="single" w:sz="12" w:space="0" w:color="auto"/>
            </w:tcBorders>
            <w:shd w:val="clear" w:color="auto" w:fill="F2F2F2"/>
          </w:tcPr>
          <w:p w14:paraId="08DE87F3"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C80DD2" w:rsidRPr="00217402" w14:paraId="03B84756" w14:textId="77777777" w:rsidTr="005E1FD4">
        <w:tc>
          <w:tcPr>
            <w:tcW w:w="2178" w:type="dxa"/>
            <w:vMerge w:val="restart"/>
            <w:tcBorders>
              <w:top w:val="single" w:sz="12" w:space="0" w:color="auto"/>
              <w:bottom w:val="single" w:sz="12" w:space="0" w:color="auto"/>
            </w:tcBorders>
            <w:shd w:val="clear" w:color="auto" w:fill="D9E2F3"/>
          </w:tcPr>
          <w:p w14:paraId="42CBA217" w14:textId="77777777" w:rsidR="00C80DD2" w:rsidRPr="00217402" w:rsidRDefault="00C80DD2" w:rsidP="00C80DD2">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916333C"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C80DD2" w:rsidRPr="00217402" w14:paraId="1559FDBA" w14:textId="77777777" w:rsidTr="005E1FD4">
        <w:tc>
          <w:tcPr>
            <w:tcW w:w="2178" w:type="dxa"/>
            <w:vMerge/>
          </w:tcPr>
          <w:p w14:paraId="4F956D1B" w14:textId="77777777" w:rsidR="00C80DD2" w:rsidRPr="00217402" w:rsidRDefault="00C80DD2" w:rsidP="00C80DD2">
            <w:pPr>
              <w:bidi/>
              <w:rPr>
                <w:rFonts w:ascii="Sakkal Majalla" w:hAnsi="Sakkal Majalla" w:cs="Sakkal Majalla"/>
                <w:sz w:val="28"/>
                <w:szCs w:val="28"/>
              </w:rPr>
            </w:pPr>
          </w:p>
        </w:tc>
        <w:tc>
          <w:tcPr>
            <w:tcW w:w="8460" w:type="dxa"/>
            <w:shd w:val="clear" w:color="auto" w:fill="F2F2F2"/>
          </w:tcPr>
          <w:p w14:paraId="32878DDC"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C80DD2" w:rsidRPr="00217402" w14:paraId="5E324620" w14:textId="77777777" w:rsidTr="005E1FD4">
        <w:tc>
          <w:tcPr>
            <w:tcW w:w="2178" w:type="dxa"/>
            <w:vMerge/>
          </w:tcPr>
          <w:p w14:paraId="38678304" w14:textId="77777777" w:rsidR="00C80DD2" w:rsidRPr="00217402" w:rsidRDefault="00C80DD2" w:rsidP="00C80DD2">
            <w:pPr>
              <w:bidi/>
              <w:rPr>
                <w:rFonts w:ascii="Sakkal Majalla" w:hAnsi="Sakkal Majalla" w:cs="Sakkal Majalla"/>
                <w:sz w:val="28"/>
                <w:szCs w:val="28"/>
              </w:rPr>
            </w:pPr>
          </w:p>
        </w:tc>
        <w:tc>
          <w:tcPr>
            <w:tcW w:w="8460" w:type="dxa"/>
            <w:shd w:val="clear" w:color="auto" w:fill="F2F2F2"/>
          </w:tcPr>
          <w:p w14:paraId="7619FE00" w14:textId="325A42C0"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C80DD2" w:rsidRPr="00217402" w14:paraId="1A1DBE32" w14:textId="77777777" w:rsidTr="005E1FD4">
        <w:tc>
          <w:tcPr>
            <w:tcW w:w="2178" w:type="dxa"/>
            <w:vMerge/>
          </w:tcPr>
          <w:p w14:paraId="49B92AD7" w14:textId="77777777" w:rsidR="00C80DD2" w:rsidRPr="00217402" w:rsidRDefault="00C80DD2" w:rsidP="00C80DD2">
            <w:pPr>
              <w:bidi/>
              <w:rPr>
                <w:rFonts w:ascii="Sakkal Majalla" w:hAnsi="Sakkal Majalla" w:cs="Sakkal Majalla"/>
                <w:sz w:val="28"/>
                <w:szCs w:val="28"/>
              </w:rPr>
            </w:pPr>
          </w:p>
        </w:tc>
        <w:tc>
          <w:tcPr>
            <w:tcW w:w="8460" w:type="dxa"/>
            <w:tcBorders>
              <w:bottom w:val="single" w:sz="4" w:space="0" w:color="auto"/>
            </w:tcBorders>
            <w:shd w:val="clear" w:color="auto" w:fill="F2F2F2"/>
          </w:tcPr>
          <w:p w14:paraId="5FAD658D"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C80DD2" w:rsidRPr="00217402" w14:paraId="3681E8FC" w14:textId="77777777" w:rsidTr="005E1FD4">
        <w:tc>
          <w:tcPr>
            <w:tcW w:w="2178" w:type="dxa"/>
            <w:vMerge/>
          </w:tcPr>
          <w:p w14:paraId="02165431" w14:textId="77777777" w:rsidR="00C80DD2" w:rsidRPr="00217402" w:rsidRDefault="00C80DD2" w:rsidP="00C80DD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DA88EFA"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C80DD2" w:rsidRPr="00217402" w14:paraId="10E477A0" w14:textId="77777777" w:rsidTr="005E1FD4">
        <w:tc>
          <w:tcPr>
            <w:tcW w:w="2178" w:type="dxa"/>
            <w:vMerge w:val="restart"/>
            <w:tcBorders>
              <w:top w:val="single" w:sz="12" w:space="0" w:color="auto"/>
              <w:bottom w:val="single" w:sz="12" w:space="0" w:color="auto"/>
            </w:tcBorders>
            <w:shd w:val="clear" w:color="auto" w:fill="D9E2F3"/>
          </w:tcPr>
          <w:p w14:paraId="30D3E610" w14:textId="77777777" w:rsidR="00C80DD2" w:rsidRPr="00217402" w:rsidRDefault="00C80DD2" w:rsidP="00C80DD2">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4C2DB779"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C80DD2" w:rsidRPr="00217402" w14:paraId="45DE5FD1" w14:textId="77777777" w:rsidTr="005E1FD4">
        <w:tc>
          <w:tcPr>
            <w:tcW w:w="2178" w:type="dxa"/>
            <w:vMerge/>
          </w:tcPr>
          <w:p w14:paraId="27CDE05C" w14:textId="77777777" w:rsidR="00C80DD2" w:rsidRPr="00217402" w:rsidRDefault="00C80DD2" w:rsidP="00C80DD2">
            <w:pPr>
              <w:bidi/>
              <w:rPr>
                <w:rFonts w:ascii="Sakkal Majalla" w:hAnsi="Sakkal Majalla" w:cs="Sakkal Majalla"/>
                <w:sz w:val="28"/>
                <w:szCs w:val="28"/>
              </w:rPr>
            </w:pPr>
          </w:p>
        </w:tc>
        <w:tc>
          <w:tcPr>
            <w:tcW w:w="8460" w:type="dxa"/>
            <w:shd w:val="clear" w:color="auto" w:fill="F2F2F2"/>
          </w:tcPr>
          <w:p w14:paraId="2024FBD8"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C80DD2" w:rsidRPr="00217402" w14:paraId="0488A3F2" w14:textId="77777777" w:rsidTr="005E1FD4">
        <w:tc>
          <w:tcPr>
            <w:tcW w:w="2178" w:type="dxa"/>
            <w:vMerge/>
          </w:tcPr>
          <w:p w14:paraId="7F0EA04D" w14:textId="77777777" w:rsidR="00C80DD2" w:rsidRPr="00217402" w:rsidRDefault="00C80DD2" w:rsidP="00C80DD2">
            <w:pPr>
              <w:bidi/>
              <w:rPr>
                <w:rFonts w:ascii="Sakkal Majalla" w:hAnsi="Sakkal Majalla" w:cs="Sakkal Majalla"/>
                <w:sz w:val="28"/>
                <w:szCs w:val="28"/>
              </w:rPr>
            </w:pPr>
          </w:p>
        </w:tc>
        <w:tc>
          <w:tcPr>
            <w:tcW w:w="8460" w:type="dxa"/>
            <w:shd w:val="clear" w:color="auto" w:fill="F2F2F2"/>
          </w:tcPr>
          <w:p w14:paraId="6F289FD5"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C80DD2" w:rsidRPr="00217402" w14:paraId="2FFDF99C" w14:textId="77777777" w:rsidTr="005E1FD4">
        <w:tc>
          <w:tcPr>
            <w:tcW w:w="2178" w:type="dxa"/>
            <w:vMerge/>
          </w:tcPr>
          <w:p w14:paraId="09062E3E" w14:textId="77777777" w:rsidR="00C80DD2" w:rsidRPr="00217402" w:rsidRDefault="00C80DD2" w:rsidP="00C80DD2">
            <w:pPr>
              <w:bidi/>
              <w:rPr>
                <w:rFonts w:ascii="Sakkal Majalla" w:hAnsi="Sakkal Majalla" w:cs="Sakkal Majalla"/>
                <w:sz w:val="28"/>
                <w:szCs w:val="28"/>
              </w:rPr>
            </w:pPr>
          </w:p>
        </w:tc>
        <w:tc>
          <w:tcPr>
            <w:tcW w:w="8460" w:type="dxa"/>
            <w:tcBorders>
              <w:bottom w:val="single" w:sz="4" w:space="0" w:color="auto"/>
            </w:tcBorders>
            <w:shd w:val="clear" w:color="auto" w:fill="F2F2F2"/>
          </w:tcPr>
          <w:p w14:paraId="4D28C442"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C80DD2" w:rsidRPr="00217402" w14:paraId="1D51D1C6" w14:textId="77777777" w:rsidTr="005E1FD4">
        <w:tc>
          <w:tcPr>
            <w:tcW w:w="2178" w:type="dxa"/>
            <w:vMerge/>
            <w:tcBorders>
              <w:bottom w:val="single" w:sz="12" w:space="0" w:color="auto"/>
            </w:tcBorders>
          </w:tcPr>
          <w:p w14:paraId="3D5DA326" w14:textId="77777777" w:rsidR="00C80DD2" w:rsidRPr="00217402" w:rsidRDefault="00C80DD2" w:rsidP="00C80DD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C48BB9A"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66E94FB3" w14:textId="77777777" w:rsidR="00C80DD2" w:rsidRPr="00217402" w:rsidRDefault="00080065" w:rsidP="00C80DD2">
      <w:pPr>
        <w:bidi/>
        <w:rPr>
          <w:rFonts w:ascii="Sakkal Majalla" w:hAnsi="Sakkal Majalla" w:cs="Sakkal Majalla"/>
          <w:sz w:val="28"/>
          <w:szCs w:val="28"/>
        </w:rPr>
      </w:pPr>
      <w:r>
        <w:rPr>
          <w:rFonts w:ascii="Sakkal Majalla" w:hAnsi="Sakkal Majalla" w:cs="Sakkal Majalla"/>
          <w:noProof/>
        </w:rPr>
        <w:pict w14:anchorId="6256BC11">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C80DD2" w:rsidRPr="00217402" w14:paraId="0742C28F" w14:textId="77777777" w:rsidTr="005E1FD4">
        <w:tc>
          <w:tcPr>
            <w:tcW w:w="2178" w:type="dxa"/>
            <w:vMerge w:val="restart"/>
            <w:tcBorders>
              <w:bottom w:val="single" w:sz="12" w:space="0" w:color="auto"/>
            </w:tcBorders>
            <w:shd w:val="clear" w:color="auto" w:fill="D9E2F3"/>
          </w:tcPr>
          <w:p w14:paraId="1FA37DC4" w14:textId="77777777" w:rsidR="00C80DD2" w:rsidRPr="00217402" w:rsidRDefault="00C80DD2" w:rsidP="00C80DD2">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5E1C85B8"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C80DD2" w:rsidRPr="00217402" w14:paraId="00490534" w14:textId="77777777" w:rsidTr="005E1FD4">
        <w:tc>
          <w:tcPr>
            <w:tcW w:w="2178" w:type="dxa"/>
            <w:vMerge/>
            <w:tcBorders>
              <w:bottom w:val="single" w:sz="12" w:space="0" w:color="auto"/>
            </w:tcBorders>
            <w:shd w:val="clear" w:color="auto" w:fill="D9E2F3"/>
          </w:tcPr>
          <w:p w14:paraId="272E8BD7" w14:textId="77777777" w:rsidR="00C80DD2" w:rsidRPr="00217402" w:rsidRDefault="00C80DD2" w:rsidP="00C80DD2">
            <w:pPr>
              <w:bidi/>
              <w:rPr>
                <w:rFonts w:ascii="Sakkal Majalla" w:hAnsi="Sakkal Majalla" w:cs="Sakkal Majalla"/>
                <w:sz w:val="22"/>
                <w:szCs w:val="22"/>
              </w:rPr>
            </w:pPr>
          </w:p>
        </w:tc>
        <w:tc>
          <w:tcPr>
            <w:tcW w:w="8460" w:type="dxa"/>
            <w:shd w:val="clear" w:color="auto" w:fill="F2F2F2"/>
          </w:tcPr>
          <w:p w14:paraId="3FB7912B"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C80DD2" w:rsidRPr="00217402" w14:paraId="5BA596C0" w14:textId="77777777" w:rsidTr="005E1FD4">
        <w:tc>
          <w:tcPr>
            <w:tcW w:w="2178" w:type="dxa"/>
            <w:vMerge/>
            <w:tcBorders>
              <w:bottom w:val="single" w:sz="12" w:space="0" w:color="auto"/>
            </w:tcBorders>
            <w:shd w:val="clear" w:color="auto" w:fill="D9E2F3"/>
          </w:tcPr>
          <w:p w14:paraId="0C59428F" w14:textId="77777777" w:rsidR="00C80DD2" w:rsidRPr="00217402" w:rsidRDefault="00C80DD2" w:rsidP="00C80DD2">
            <w:pPr>
              <w:bidi/>
              <w:rPr>
                <w:rFonts w:ascii="Sakkal Majalla" w:hAnsi="Sakkal Majalla" w:cs="Sakkal Majalla"/>
                <w:sz w:val="22"/>
                <w:szCs w:val="22"/>
              </w:rPr>
            </w:pPr>
          </w:p>
        </w:tc>
        <w:tc>
          <w:tcPr>
            <w:tcW w:w="8460" w:type="dxa"/>
            <w:shd w:val="clear" w:color="auto" w:fill="F2F2F2"/>
          </w:tcPr>
          <w:p w14:paraId="575B10EF"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C80DD2" w:rsidRPr="00217402" w14:paraId="5560FB39" w14:textId="77777777" w:rsidTr="005E1FD4">
        <w:tc>
          <w:tcPr>
            <w:tcW w:w="2178" w:type="dxa"/>
            <w:vMerge/>
            <w:tcBorders>
              <w:bottom w:val="single" w:sz="12" w:space="0" w:color="auto"/>
            </w:tcBorders>
            <w:shd w:val="clear" w:color="auto" w:fill="D9E2F3"/>
          </w:tcPr>
          <w:p w14:paraId="7A9530EB" w14:textId="77777777" w:rsidR="00C80DD2" w:rsidRPr="00217402" w:rsidRDefault="00C80DD2" w:rsidP="00C80DD2">
            <w:pPr>
              <w:bidi/>
              <w:rPr>
                <w:rFonts w:ascii="Sakkal Majalla" w:hAnsi="Sakkal Majalla" w:cs="Sakkal Majalla"/>
                <w:sz w:val="22"/>
                <w:szCs w:val="22"/>
              </w:rPr>
            </w:pPr>
          </w:p>
        </w:tc>
        <w:tc>
          <w:tcPr>
            <w:tcW w:w="8460" w:type="dxa"/>
            <w:shd w:val="clear" w:color="auto" w:fill="F2F2F2"/>
          </w:tcPr>
          <w:p w14:paraId="48829A29"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C80DD2" w:rsidRPr="00217402" w14:paraId="45D4ABA9" w14:textId="77777777" w:rsidTr="005E1FD4">
        <w:tc>
          <w:tcPr>
            <w:tcW w:w="2178" w:type="dxa"/>
            <w:vMerge w:val="restart"/>
            <w:tcBorders>
              <w:top w:val="single" w:sz="12" w:space="0" w:color="auto"/>
              <w:bottom w:val="single" w:sz="12" w:space="0" w:color="auto"/>
            </w:tcBorders>
            <w:shd w:val="clear" w:color="auto" w:fill="D9E2F3"/>
          </w:tcPr>
          <w:p w14:paraId="04929BDE" w14:textId="77777777" w:rsidR="00C80DD2" w:rsidRPr="00217402" w:rsidRDefault="00C80DD2" w:rsidP="00C80DD2">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0772452E"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C80DD2" w:rsidRPr="00217402" w14:paraId="76E8603A" w14:textId="77777777" w:rsidTr="005E1FD4">
        <w:tc>
          <w:tcPr>
            <w:tcW w:w="2178" w:type="dxa"/>
            <w:vMerge/>
            <w:tcBorders>
              <w:top w:val="single" w:sz="12" w:space="0" w:color="auto"/>
              <w:bottom w:val="single" w:sz="12" w:space="0" w:color="auto"/>
            </w:tcBorders>
            <w:shd w:val="clear" w:color="auto" w:fill="D9E2F3"/>
          </w:tcPr>
          <w:p w14:paraId="0ACA43D8" w14:textId="77777777" w:rsidR="00C80DD2" w:rsidRPr="00217402" w:rsidRDefault="00C80DD2" w:rsidP="00C80DD2">
            <w:pPr>
              <w:bidi/>
              <w:rPr>
                <w:rFonts w:ascii="Sakkal Majalla" w:hAnsi="Sakkal Majalla" w:cs="Sakkal Majalla"/>
                <w:sz w:val="28"/>
                <w:szCs w:val="28"/>
              </w:rPr>
            </w:pPr>
          </w:p>
        </w:tc>
        <w:tc>
          <w:tcPr>
            <w:tcW w:w="8460" w:type="dxa"/>
            <w:shd w:val="clear" w:color="auto" w:fill="F2F2F2"/>
          </w:tcPr>
          <w:p w14:paraId="0C9979F5"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C80DD2" w:rsidRPr="00217402" w14:paraId="4AAB5308" w14:textId="77777777" w:rsidTr="005E1FD4">
        <w:tc>
          <w:tcPr>
            <w:tcW w:w="2178" w:type="dxa"/>
            <w:vMerge/>
            <w:tcBorders>
              <w:top w:val="single" w:sz="12" w:space="0" w:color="auto"/>
              <w:bottom w:val="single" w:sz="12" w:space="0" w:color="auto"/>
            </w:tcBorders>
            <w:shd w:val="clear" w:color="auto" w:fill="D9E2F3"/>
          </w:tcPr>
          <w:p w14:paraId="4BC08210" w14:textId="77777777" w:rsidR="00C80DD2" w:rsidRPr="00217402" w:rsidRDefault="00C80DD2" w:rsidP="00C80DD2">
            <w:pPr>
              <w:bidi/>
              <w:rPr>
                <w:rFonts w:ascii="Sakkal Majalla" w:hAnsi="Sakkal Majalla" w:cs="Sakkal Majalla"/>
                <w:sz w:val="28"/>
                <w:szCs w:val="28"/>
              </w:rPr>
            </w:pPr>
          </w:p>
        </w:tc>
        <w:tc>
          <w:tcPr>
            <w:tcW w:w="8460" w:type="dxa"/>
            <w:shd w:val="clear" w:color="auto" w:fill="F2F2F2"/>
          </w:tcPr>
          <w:p w14:paraId="334A765B"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C80DD2" w:rsidRPr="00217402" w14:paraId="03CECCCE" w14:textId="77777777" w:rsidTr="005E1FD4">
        <w:tc>
          <w:tcPr>
            <w:tcW w:w="2178" w:type="dxa"/>
            <w:vMerge/>
            <w:tcBorders>
              <w:top w:val="single" w:sz="12" w:space="0" w:color="auto"/>
              <w:bottom w:val="single" w:sz="12" w:space="0" w:color="auto"/>
            </w:tcBorders>
            <w:shd w:val="clear" w:color="auto" w:fill="D9E2F3"/>
          </w:tcPr>
          <w:p w14:paraId="299D28CF" w14:textId="77777777" w:rsidR="00C80DD2" w:rsidRPr="00217402" w:rsidRDefault="00C80DD2" w:rsidP="00C80DD2">
            <w:pPr>
              <w:bidi/>
              <w:rPr>
                <w:rFonts w:ascii="Sakkal Majalla" w:hAnsi="Sakkal Majalla" w:cs="Sakkal Majalla"/>
                <w:sz w:val="28"/>
                <w:szCs w:val="28"/>
              </w:rPr>
            </w:pPr>
          </w:p>
        </w:tc>
        <w:tc>
          <w:tcPr>
            <w:tcW w:w="8460" w:type="dxa"/>
            <w:tcBorders>
              <w:bottom w:val="single" w:sz="4" w:space="0" w:color="auto"/>
            </w:tcBorders>
            <w:shd w:val="clear" w:color="auto" w:fill="F2F2F2"/>
          </w:tcPr>
          <w:p w14:paraId="0D334AF2"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C80DD2" w:rsidRPr="00217402" w14:paraId="3664F87D" w14:textId="77777777" w:rsidTr="005E1FD4">
        <w:tc>
          <w:tcPr>
            <w:tcW w:w="2178" w:type="dxa"/>
            <w:vMerge w:val="restart"/>
            <w:tcBorders>
              <w:top w:val="single" w:sz="12" w:space="0" w:color="auto"/>
              <w:bottom w:val="single" w:sz="12" w:space="0" w:color="auto"/>
            </w:tcBorders>
            <w:shd w:val="clear" w:color="auto" w:fill="D9E2F3"/>
          </w:tcPr>
          <w:p w14:paraId="2F93B8BA" w14:textId="77777777" w:rsidR="00C80DD2" w:rsidRPr="00217402" w:rsidRDefault="00C80DD2" w:rsidP="00C80DD2">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512292C2"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C80DD2" w:rsidRPr="00217402" w14:paraId="76FD690F" w14:textId="77777777" w:rsidTr="005E1FD4">
        <w:tc>
          <w:tcPr>
            <w:tcW w:w="2178" w:type="dxa"/>
            <w:vMerge/>
            <w:tcBorders>
              <w:bottom w:val="single" w:sz="12" w:space="0" w:color="auto"/>
            </w:tcBorders>
            <w:shd w:val="clear" w:color="auto" w:fill="D9E2F3"/>
          </w:tcPr>
          <w:p w14:paraId="5A9DAF59" w14:textId="77777777" w:rsidR="00C80DD2" w:rsidRPr="00217402" w:rsidRDefault="00C80DD2" w:rsidP="00C80DD2">
            <w:pPr>
              <w:bidi/>
              <w:rPr>
                <w:rFonts w:ascii="Sakkal Majalla" w:hAnsi="Sakkal Majalla" w:cs="Sakkal Majalla"/>
                <w:sz w:val="28"/>
                <w:szCs w:val="28"/>
              </w:rPr>
            </w:pPr>
          </w:p>
        </w:tc>
        <w:tc>
          <w:tcPr>
            <w:tcW w:w="8460" w:type="dxa"/>
            <w:tcBorders>
              <w:bottom w:val="single" w:sz="4" w:space="0" w:color="auto"/>
            </w:tcBorders>
            <w:shd w:val="clear" w:color="auto" w:fill="F2F2F2"/>
          </w:tcPr>
          <w:p w14:paraId="6E5CBE4C"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C80DD2" w:rsidRPr="00217402" w14:paraId="6788F478" w14:textId="77777777" w:rsidTr="005E1FD4">
        <w:tc>
          <w:tcPr>
            <w:tcW w:w="2178" w:type="dxa"/>
            <w:vMerge/>
            <w:tcBorders>
              <w:bottom w:val="single" w:sz="12" w:space="0" w:color="auto"/>
            </w:tcBorders>
            <w:shd w:val="clear" w:color="auto" w:fill="D9E2F3"/>
          </w:tcPr>
          <w:p w14:paraId="72B4639A" w14:textId="77777777" w:rsidR="00C80DD2" w:rsidRPr="00217402" w:rsidRDefault="00C80DD2" w:rsidP="00C80DD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D5DEE3B"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C80DD2" w:rsidRPr="00217402" w14:paraId="6D1F467D" w14:textId="77777777" w:rsidTr="005E1FD4">
        <w:tc>
          <w:tcPr>
            <w:tcW w:w="2178" w:type="dxa"/>
            <w:vMerge w:val="restart"/>
            <w:tcBorders>
              <w:top w:val="single" w:sz="12" w:space="0" w:color="auto"/>
              <w:bottom w:val="single" w:sz="12" w:space="0" w:color="auto"/>
            </w:tcBorders>
            <w:shd w:val="clear" w:color="auto" w:fill="D9E2F3"/>
          </w:tcPr>
          <w:p w14:paraId="0C1791CA" w14:textId="77777777" w:rsidR="00C80DD2" w:rsidRPr="00217402" w:rsidRDefault="00C80DD2" w:rsidP="00C80DD2">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7F409EF6" w14:textId="77777777" w:rsidR="00C80DD2" w:rsidRPr="00496897" w:rsidRDefault="00C80DD2" w:rsidP="00C80DD2">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C80DD2" w:rsidRPr="00217402" w14:paraId="4B198903" w14:textId="77777777" w:rsidTr="005E1FD4">
        <w:tc>
          <w:tcPr>
            <w:tcW w:w="2178" w:type="dxa"/>
            <w:vMerge/>
            <w:tcBorders>
              <w:bottom w:val="single" w:sz="12" w:space="0" w:color="auto"/>
            </w:tcBorders>
            <w:shd w:val="clear" w:color="auto" w:fill="D9E2F3"/>
          </w:tcPr>
          <w:p w14:paraId="63E024D1" w14:textId="77777777" w:rsidR="00C80DD2" w:rsidRPr="00217402" w:rsidRDefault="00C80DD2" w:rsidP="00C80DD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8F1460F" w14:textId="77777777" w:rsidR="00C80DD2" w:rsidRPr="00496897" w:rsidRDefault="00C80DD2" w:rsidP="00C80DD2">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6CE50F7F" w14:textId="3E6F0FCD" w:rsidR="00EC4F94" w:rsidRPr="00C80DD2" w:rsidRDefault="00EC4F94" w:rsidP="00C80DD2"/>
    <w:sectPr w:rsidR="00EC4F94" w:rsidRPr="00C80DD2"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F8C" w14:textId="77777777" w:rsidR="00F15AD1" w:rsidRDefault="003D3E68">
      <w:r>
        <w:separator/>
      </w:r>
    </w:p>
  </w:endnote>
  <w:endnote w:type="continuationSeparator" w:id="0">
    <w:p w14:paraId="6CE50F8E" w14:textId="77777777" w:rsidR="00F15AD1" w:rsidRDefault="003D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0F84"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0F85"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0F87"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F88" w14:textId="77777777" w:rsidR="00F15AD1" w:rsidRDefault="003D3E68">
      <w:r>
        <w:separator/>
      </w:r>
    </w:p>
  </w:footnote>
  <w:footnote w:type="continuationSeparator" w:id="0">
    <w:p w14:paraId="6CE50F8A" w14:textId="77777777" w:rsidR="00F15AD1" w:rsidRDefault="003D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0F82"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0F83"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0F86"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3FB80860">
      <w:start w:val="1"/>
      <w:numFmt w:val="bullet"/>
      <w:lvlText w:val=""/>
      <w:lvlJc w:val="left"/>
      <w:pPr>
        <w:ind w:left="360" w:hanging="360"/>
      </w:pPr>
      <w:rPr>
        <w:rFonts w:ascii="Symbol" w:hAnsi="Symbol" w:hint="default"/>
      </w:rPr>
    </w:lvl>
    <w:lvl w:ilvl="1" w:tplc="AE7694DE" w:tentative="1">
      <w:start w:val="1"/>
      <w:numFmt w:val="bullet"/>
      <w:lvlText w:val="o"/>
      <w:lvlJc w:val="left"/>
      <w:pPr>
        <w:ind w:left="1080" w:hanging="360"/>
      </w:pPr>
      <w:rPr>
        <w:rFonts w:ascii="Courier New" w:hAnsi="Courier New" w:cs="Courier New" w:hint="default"/>
      </w:rPr>
    </w:lvl>
    <w:lvl w:ilvl="2" w:tplc="8B887114" w:tentative="1">
      <w:start w:val="1"/>
      <w:numFmt w:val="bullet"/>
      <w:lvlText w:val=""/>
      <w:lvlJc w:val="left"/>
      <w:pPr>
        <w:ind w:left="1800" w:hanging="360"/>
      </w:pPr>
      <w:rPr>
        <w:rFonts w:ascii="Wingdings" w:hAnsi="Wingdings" w:hint="default"/>
      </w:rPr>
    </w:lvl>
    <w:lvl w:ilvl="3" w:tplc="982A03B4" w:tentative="1">
      <w:start w:val="1"/>
      <w:numFmt w:val="bullet"/>
      <w:lvlText w:val=""/>
      <w:lvlJc w:val="left"/>
      <w:pPr>
        <w:ind w:left="2520" w:hanging="360"/>
      </w:pPr>
      <w:rPr>
        <w:rFonts w:ascii="Symbol" w:hAnsi="Symbol" w:hint="default"/>
      </w:rPr>
    </w:lvl>
    <w:lvl w:ilvl="4" w:tplc="67DA88F8" w:tentative="1">
      <w:start w:val="1"/>
      <w:numFmt w:val="bullet"/>
      <w:lvlText w:val="o"/>
      <w:lvlJc w:val="left"/>
      <w:pPr>
        <w:ind w:left="3240" w:hanging="360"/>
      </w:pPr>
      <w:rPr>
        <w:rFonts w:ascii="Courier New" w:hAnsi="Courier New" w:cs="Courier New" w:hint="default"/>
      </w:rPr>
    </w:lvl>
    <w:lvl w:ilvl="5" w:tplc="31863E6C" w:tentative="1">
      <w:start w:val="1"/>
      <w:numFmt w:val="bullet"/>
      <w:lvlText w:val=""/>
      <w:lvlJc w:val="left"/>
      <w:pPr>
        <w:ind w:left="3960" w:hanging="360"/>
      </w:pPr>
      <w:rPr>
        <w:rFonts w:ascii="Wingdings" w:hAnsi="Wingdings" w:hint="default"/>
      </w:rPr>
    </w:lvl>
    <w:lvl w:ilvl="6" w:tplc="08168282" w:tentative="1">
      <w:start w:val="1"/>
      <w:numFmt w:val="bullet"/>
      <w:lvlText w:val=""/>
      <w:lvlJc w:val="left"/>
      <w:pPr>
        <w:ind w:left="4680" w:hanging="360"/>
      </w:pPr>
      <w:rPr>
        <w:rFonts w:ascii="Symbol" w:hAnsi="Symbol" w:hint="default"/>
      </w:rPr>
    </w:lvl>
    <w:lvl w:ilvl="7" w:tplc="1D42D358" w:tentative="1">
      <w:start w:val="1"/>
      <w:numFmt w:val="bullet"/>
      <w:lvlText w:val="o"/>
      <w:lvlJc w:val="left"/>
      <w:pPr>
        <w:ind w:left="5400" w:hanging="360"/>
      </w:pPr>
      <w:rPr>
        <w:rFonts w:ascii="Courier New" w:hAnsi="Courier New" w:cs="Courier New" w:hint="default"/>
      </w:rPr>
    </w:lvl>
    <w:lvl w:ilvl="8" w:tplc="8ECA6774"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ECC03114">
      <w:start w:val="1"/>
      <w:numFmt w:val="bullet"/>
      <w:lvlText w:val=""/>
      <w:lvlJc w:val="left"/>
      <w:pPr>
        <w:ind w:left="360" w:hanging="360"/>
      </w:pPr>
      <w:rPr>
        <w:rFonts w:ascii="Symbol" w:hAnsi="Symbol" w:hint="default"/>
      </w:rPr>
    </w:lvl>
    <w:lvl w:ilvl="1" w:tplc="3C1434D4" w:tentative="1">
      <w:start w:val="1"/>
      <w:numFmt w:val="bullet"/>
      <w:lvlText w:val="o"/>
      <w:lvlJc w:val="left"/>
      <w:pPr>
        <w:ind w:left="1080" w:hanging="360"/>
      </w:pPr>
      <w:rPr>
        <w:rFonts w:ascii="Courier New" w:hAnsi="Courier New" w:cs="Courier New" w:hint="default"/>
      </w:rPr>
    </w:lvl>
    <w:lvl w:ilvl="2" w:tplc="2DF6AC60" w:tentative="1">
      <w:start w:val="1"/>
      <w:numFmt w:val="bullet"/>
      <w:lvlText w:val=""/>
      <w:lvlJc w:val="left"/>
      <w:pPr>
        <w:ind w:left="1800" w:hanging="360"/>
      </w:pPr>
      <w:rPr>
        <w:rFonts w:ascii="Wingdings" w:hAnsi="Wingdings" w:hint="default"/>
      </w:rPr>
    </w:lvl>
    <w:lvl w:ilvl="3" w:tplc="492ED358" w:tentative="1">
      <w:start w:val="1"/>
      <w:numFmt w:val="bullet"/>
      <w:lvlText w:val=""/>
      <w:lvlJc w:val="left"/>
      <w:pPr>
        <w:ind w:left="2520" w:hanging="360"/>
      </w:pPr>
      <w:rPr>
        <w:rFonts w:ascii="Symbol" w:hAnsi="Symbol" w:hint="default"/>
      </w:rPr>
    </w:lvl>
    <w:lvl w:ilvl="4" w:tplc="74DA6446" w:tentative="1">
      <w:start w:val="1"/>
      <w:numFmt w:val="bullet"/>
      <w:lvlText w:val="o"/>
      <w:lvlJc w:val="left"/>
      <w:pPr>
        <w:ind w:left="3240" w:hanging="360"/>
      </w:pPr>
      <w:rPr>
        <w:rFonts w:ascii="Courier New" w:hAnsi="Courier New" w:cs="Courier New" w:hint="default"/>
      </w:rPr>
    </w:lvl>
    <w:lvl w:ilvl="5" w:tplc="5C42DED0" w:tentative="1">
      <w:start w:val="1"/>
      <w:numFmt w:val="bullet"/>
      <w:lvlText w:val=""/>
      <w:lvlJc w:val="left"/>
      <w:pPr>
        <w:ind w:left="3960" w:hanging="360"/>
      </w:pPr>
      <w:rPr>
        <w:rFonts w:ascii="Wingdings" w:hAnsi="Wingdings" w:hint="default"/>
      </w:rPr>
    </w:lvl>
    <w:lvl w:ilvl="6" w:tplc="89E2225E" w:tentative="1">
      <w:start w:val="1"/>
      <w:numFmt w:val="bullet"/>
      <w:lvlText w:val=""/>
      <w:lvlJc w:val="left"/>
      <w:pPr>
        <w:ind w:left="4680" w:hanging="360"/>
      </w:pPr>
      <w:rPr>
        <w:rFonts w:ascii="Symbol" w:hAnsi="Symbol" w:hint="default"/>
      </w:rPr>
    </w:lvl>
    <w:lvl w:ilvl="7" w:tplc="BF5CA3DE" w:tentative="1">
      <w:start w:val="1"/>
      <w:numFmt w:val="bullet"/>
      <w:lvlText w:val="o"/>
      <w:lvlJc w:val="left"/>
      <w:pPr>
        <w:ind w:left="5400" w:hanging="360"/>
      </w:pPr>
      <w:rPr>
        <w:rFonts w:ascii="Courier New" w:hAnsi="Courier New" w:cs="Courier New" w:hint="default"/>
      </w:rPr>
    </w:lvl>
    <w:lvl w:ilvl="8" w:tplc="0B6CA722"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26E9B"/>
    <w:multiLevelType w:val="hybridMultilevel"/>
    <w:tmpl w:val="F37C6440"/>
    <w:lvl w:ilvl="0" w:tplc="7638A82A">
      <w:start w:val="1"/>
      <w:numFmt w:val="bullet"/>
      <w:lvlText w:val=""/>
      <w:lvlJc w:val="left"/>
      <w:pPr>
        <w:ind w:left="360" w:hanging="360"/>
      </w:pPr>
      <w:rPr>
        <w:rFonts w:ascii="Symbol" w:hAnsi="Symbol" w:hint="default"/>
      </w:rPr>
    </w:lvl>
    <w:lvl w:ilvl="1" w:tplc="F4C6116E" w:tentative="1">
      <w:start w:val="1"/>
      <w:numFmt w:val="bullet"/>
      <w:lvlText w:val="o"/>
      <w:lvlJc w:val="left"/>
      <w:pPr>
        <w:ind w:left="1080" w:hanging="360"/>
      </w:pPr>
      <w:rPr>
        <w:rFonts w:ascii="Courier New" w:hAnsi="Courier New" w:cs="Courier New" w:hint="default"/>
      </w:rPr>
    </w:lvl>
    <w:lvl w:ilvl="2" w:tplc="FD28A402" w:tentative="1">
      <w:start w:val="1"/>
      <w:numFmt w:val="bullet"/>
      <w:lvlText w:val=""/>
      <w:lvlJc w:val="left"/>
      <w:pPr>
        <w:ind w:left="1800" w:hanging="360"/>
      </w:pPr>
      <w:rPr>
        <w:rFonts w:ascii="Wingdings" w:hAnsi="Wingdings" w:hint="default"/>
      </w:rPr>
    </w:lvl>
    <w:lvl w:ilvl="3" w:tplc="7B04D40E" w:tentative="1">
      <w:start w:val="1"/>
      <w:numFmt w:val="bullet"/>
      <w:lvlText w:val=""/>
      <w:lvlJc w:val="left"/>
      <w:pPr>
        <w:ind w:left="2520" w:hanging="360"/>
      </w:pPr>
      <w:rPr>
        <w:rFonts w:ascii="Symbol" w:hAnsi="Symbol" w:hint="default"/>
      </w:rPr>
    </w:lvl>
    <w:lvl w:ilvl="4" w:tplc="C8365A6A" w:tentative="1">
      <w:start w:val="1"/>
      <w:numFmt w:val="bullet"/>
      <w:lvlText w:val="o"/>
      <w:lvlJc w:val="left"/>
      <w:pPr>
        <w:ind w:left="3240" w:hanging="360"/>
      </w:pPr>
      <w:rPr>
        <w:rFonts w:ascii="Courier New" w:hAnsi="Courier New" w:cs="Courier New" w:hint="default"/>
      </w:rPr>
    </w:lvl>
    <w:lvl w:ilvl="5" w:tplc="EA5AFB60" w:tentative="1">
      <w:start w:val="1"/>
      <w:numFmt w:val="bullet"/>
      <w:lvlText w:val=""/>
      <w:lvlJc w:val="left"/>
      <w:pPr>
        <w:ind w:left="3960" w:hanging="360"/>
      </w:pPr>
      <w:rPr>
        <w:rFonts w:ascii="Wingdings" w:hAnsi="Wingdings" w:hint="default"/>
      </w:rPr>
    </w:lvl>
    <w:lvl w:ilvl="6" w:tplc="5288ACAC" w:tentative="1">
      <w:start w:val="1"/>
      <w:numFmt w:val="bullet"/>
      <w:lvlText w:val=""/>
      <w:lvlJc w:val="left"/>
      <w:pPr>
        <w:ind w:left="4680" w:hanging="360"/>
      </w:pPr>
      <w:rPr>
        <w:rFonts w:ascii="Symbol" w:hAnsi="Symbol" w:hint="default"/>
      </w:rPr>
    </w:lvl>
    <w:lvl w:ilvl="7" w:tplc="E3A0EC92" w:tentative="1">
      <w:start w:val="1"/>
      <w:numFmt w:val="bullet"/>
      <w:lvlText w:val="o"/>
      <w:lvlJc w:val="left"/>
      <w:pPr>
        <w:ind w:left="5400" w:hanging="360"/>
      </w:pPr>
      <w:rPr>
        <w:rFonts w:ascii="Courier New" w:hAnsi="Courier New" w:cs="Courier New" w:hint="default"/>
      </w:rPr>
    </w:lvl>
    <w:lvl w:ilvl="8" w:tplc="381AA5FC" w:tentative="1">
      <w:start w:val="1"/>
      <w:numFmt w:val="bullet"/>
      <w:lvlText w:val=""/>
      <w:lvlJc w:val="left"/>
      <w:pPr>
        <w:ind w:left="6120" w:hanging="360"/>
      </w:pPr>
      <w:rPr>
        <w:rFonts w:ascii="Wingdings" w:hAnsi="Wingdings" w:hint="default"/>
      </w:rPr>
    </w:lvl>
  </w:abstractNum>
  <w:abstractNum w:abstractNumId="4" w15:restartNumberingAfterBreak="0">
    <w:nsid w:val="7CA75529"/>
    <w:multiLevelType w:val="hybridMultilevel"/>
    <w:tmpl w:val="0EB47ABE"/>
    <w:lvl w:ilvl="0" w:tplc="D80A7104">
      <w:start w:val="1"/>
      <w:numFmt w:val="bullet"/>
      <w:lvlText w:val=""/>
      <w:lvlJc w:val="left"/>
      <w:pPr>
        <w:ind w:left="360" w:hanging="360"/>
      </w:pPr>
      <w:rPr>
        <w:rFonts w:ascii="Symbol" w:hAnsi="Symbol" w:hint="default"/>
        <w:color w:val="auto"/>
      </w:rPr>
    </w:lvl>
    <w:lvl w:ilvl="1" w:tplc="0E3C816E" w:tentative="1">
      <w:start w:val="1"/>
      <w:numFmt w:val="bullet"/>
      <w:lvlText w:val="o"/>
      <w:lvlJc w:val="left"/>
      <w:pPr>
        <w:ind w:left="1080" w:hanging="360"/>
      </w:pPr>
      <w:rPr>
        <w:rFonts w:ascii="Courier New" w:hAnsi="Courier New" w:cs="Courier New" w:hint="default"/>
      </w:rPr>
    </w:lvl>
    <w:lvl w:ilvl="2" w:tplc="C950AF46" w:tentative="1">
      <w:start w:val="1"/>
      <w:numFmt w:val="bullet"/>
      <w:lvlText w:val=""/>
      <w:lvlJc w:val="left"/>
      <w:pPr>
        <w:ind w:left="1800" w:hanging="360"/>
      </w:pPr>
      <w:rPr>
        <w:rFonts w:ascii="Wingdings" w:hAnsi="Wingdings" w:hint="default"/>
      </w:rPr>
    </w:lvl>
    <w:lvl w:ilvl="3" w:tplc="C60C6ACC" w:tentative="1">
      <w:start w:val="1"/>
      <w:numFmt w:val="bullet"/>
      <w:lvlText w:val=""/>
      <w:lvlJc w:val="left"/>
      <w:pPr>
        <w:ind w:left="2520" w:hanging="360"/>
      </w:pPr>
      <w:rPr>
        <w:rFonts w:ascii="Symbol" w:hAnsi="Symbol" w:hint="default"/>
      </w:rPr>
    </w:lvl>
    <w:lvl w:ilvl="4" w:tplc="7D3E47EC" w:tentative="1">
      <w:start w:val="1"/>
      <w:numFmt w:val="bullet"/>
      <w:lvlText w:val="o"/>
      <w:lvlJc w:val="left"/>
      <w:pPr>
        <w:ind w:left="3240" w:hanging="360"/>
      </w:pPr>
      <w:rPr>
        <w:rFonts w:ascii="Courier New" w:hAnsi="Courier New" w:cs="Courier New" w:hint="default"/>
      </w:rPr>
    </w:lvl>
    <w:lvl w:ilvl="5" w:tplc="8846584E" w:tentative="1">
      <w:start w:val="1"/>
      <w:numFmt w:val="bullet"/>
      <w:lvlText w:val=""/>
      <w:lvlJc w:val="left"/>
      <w:pPr>
        <w:ind w:left="3960" w:hanging="360"/>
      </w:pPr>
      <w:rPr>
        <w:rFonts w:ascii="Wingdings" w:hAnsi="Wingdings" w:hint="default"/>
      </w:rPr>
    </w:lvl>
    <w:lvl w:ilvl="6" w:tplc="09E62BA0" w:tentative="1">
      <w:start w:val="1"/>
      <w:numFmt w:val="bullet"/>
      <w:lvlText w:val=""/>
      <w:lvlJc w:val="left"/>
      <w:pPr>
        <w:ind w:left="4680" w:hanging="360"/>
      </w:pPr>
      <w:rPr>
        <w:rFonts w:ascii="Symbol" w:hAnsi="Symbol" w:hint="default"/>
      </w:rPr>
    </w:lvl>
    <w:lvl w:ilvl="7" w:tplc="EB8E4786" w:tentative="1">
      <w:start w:val="1"/>
      <w:numFmt w:val="bullet"/>
      <w:lvlText w:val="o"/>
      <w:lvlJc w:val="left"/>
      <w:pPr>
        <w:ind w:left="5400" w:hanging="360"/>
      </w:pPr>
      <w:rPr>
        <w:rFonts w:ascii="Courier New" w:hAnsi="Courier New" w:cs="Courier New" w:hint="default"/>
      </w:rPr>
    </w:lvl>
    <w:lvl w:ilvl="8" w:tplc="75B62AD2" w:tentative="1">
      <w:start w:val="1"/>
      <w:numFmt w:val="bullet"/>
      <w:lvlText w:val=""/>
      <w:lvlJc w:val="left"/>
      <w:pPr>
        <w:ind w:left="6120" w:hanging="360"/>
      </w:pPr>
      <w:rPr>
        <w:rFonts w:ascii="Wingdings" w:hAnsi="Wingdings" w:hint="default"/>
      </w:rPr>
    </w:lvl>
  </w:abstractNum>
  <w:num w:numId="1" w16cid:durableId="1992249718">
    <w:abstractNumId w:val="0"/>
  </w:num>
  <w:num w:numId="2" w16cid:durableId="661391234">
    <w:abstractNumId w:val="1"/>
  </w:num>
  <w:num w:numId="3" w16cid:durableId="73090025">
    <w:abstractNumId w:val="3"/>
  </w:num>
  <w:num w:numId="4" w16cid:durableId="1842159877">
    <w:abstractNumId w:val="4"/>
  </w:num>
  <w:num w:numId="5" w16cid:durableId="90676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12EBB"/>
    <w:rsid w:val="00054A82"/>
    <w:rsid w:val="00057B48"/>
    <w:rsid w:val="00066358"/>
    <w:rsid w:val="00076607"/>
    <w:rsid w:val="00080065"/>
    <w:rsid w:val="0008609F"/>
    <w:rsid w:val="000963BD"/>
    <w:rsid w:val="000A35B6"/>
    <w:rsid w:val="000B12A5"/>
    <w:rsid w:val="000B5550"/>
    <w:rsid w:val="000E33FC"/>
    <w:rsid w:val="000F07A6"/>
    <w:rsid w:val="00135334"/>
    <w:rsid w:val="001369D1"/>
    <w:rsid w:val="00146855"/>
    <w:rsid w:val="00160E83"/>
    <w:rsid w:val="00192407"/>
    <w:rsid w:val="00195740"/>
    <w:rsid w:val="001E6FCF"/>
    <w:rsid w:val="001F4C6A"/>
    <w:rsid w:val="00206CA0"/>
    <w:rsid w:val="002149D3"/>
    <w:rsid w:val="0024666B"/>
    <w:rsid w:val="00254D40"/>
    <w:rsid w:val="002A0AE0"/>
    <w:rsid w:val="002B2B38"/>
    <w:rsid w:val="002B5C66"/>
    <w:rsid w:val="002C7BF9"/>
    <w:rsid w:val="002D2B5D"/>
    <w:rsid w:val="002F36D6"/>
    <w:rsid w:val="003635DE"/>
    <w:rsid w:val="00367925"/>
    <w:rsid w:val="00391642"/>
    <w:rsid w:val="003B09A0"/>
    <w:rsid w:val="003B6733"/>
    <w:rsid w:val="003D3E68"/>
    <w:rsid w:val="003F4112"/>
    <w:rsid w:val="00431197"/>
    <w:rsid w:val="004448C1"/>
    <w:rsid w:val="00444C2E"/>
    <w:rsid w:val="004528DA"/>
    <w:rsid w:val="004605C8"/>
    <w:rsid w:val="00483393"/>
    <w:rsid w:val="00496FD7"/>
    <w:rsid w:val="004A28E7"/>
    <w:rsid w:val="004B1BD0"/>
    <w:rsid w:val="004E28AB"/>
    <w:rsid w:val="004F500B"/>
    <w:rsid w:val="004F727B"/>
    <w:rsid w:val="00505418"/>
    <w:rsid w:val="0051097D"/>
    <w:rsid w:val="005114AF"/>
    <w:rsid w:val="00550449"/>
    <w:rsid w:val="00567070"/>
    <w:rsid w:val="005B2075"/>
    <w:rsid w:val="005F6383"/>
    <w:rsid w:val="00601AF3"/>
    <w:rsid w:val="00613012"/>
    <w:rsid w:val="00620880"/>
    <w:rsid w:val="00676FED"/>
    <w:rsid w:val="00681804"/>
    <w:rsid w:val="006A4323"/>
    <w:rsid w:val="006A5833"/>
    <w:rsid w:val="006C06DD"/>
    <w:rsid w:val="006F15C6"/>
    <w:rsid w:val="006F2EF3"/>
    <w:rsid w:val="0070619E"/>
    <w:rsid w:val="00706A1A"/>
    <w:rsid w:val="0071009D"/>
    <w:rsid w:val="007354DA"/>
    <w:rsid w:val="00756CE4"/>
    <w:rsid w:val="007626E9"/>
    <w:rsid w:val="00762D7E"/>
    <w:rsid w:val="007662D4"/>
    <w:rsid w:val="007A293B"/>
    <w:rsid w:val="007D4099"/>
    <w:rsid w:val="007F3F09"/>
    <w:rsid w:val="008060F8"/>
    <w:rsid w:val="00810B1A"/>
    <w:rsid w:val="00823EAE"/>
    <w:rsid w:val="00833C0D"/>
    <w:rsid w:val="00840141"/>
    <w:rsid w:val="008455D7"/>
    <w:rsid w:val="00884DD2"/>
    <w:rsid w:val="00886276"/>
    <w:rsid w:val="008C3114"/>
    <w:rsid w:val="008C5703"/>
    <w:rsid w:val="0090419D"/>
    <w:rsid w:val="00931DC6"/>
    <w:rsid w:val="009353DD"/>
    <w:rsid w:val="00970F79"/>
    <w:rsid w:val="00A0717E"/>
    <w:rsid w:val="00A16C21"/>
    <w:rsid w:val="00A65962"/>
    <w:rsid w:val="00A76804"/>
    <w:rsid w:val="00A90B6F"/>
    <w:rsid w:val="00A947E2"/>
    <w:rsid w:val="00AA44C4"/>
    <w:rsid w:val="00AB4446"/>
    <w:rsid w:val="00AB554E"/>
    <w:rsid w:val="00AC4564"/>
    <w:rsid w:val="00AE07E9"/>
    <w:rsid w:val="00B020BF"/>
    <w:rsid w:val="00B061A9"/>
    <w:rsid w:val="00B1103C"/>
    <w:rsid w:val="00B23391"/>
    <w:rsid w:val="00B47ECD"/>
    <w:rsid w:val="00B519AF"/>
    <w:rsid w:val="00B57346"/>
    <w:rsid w:val="00B64D20"/>
    <w:rsid w:val="00BA11BF"/>
    <w:rsid w:val="00BC10DC"/>
    <w:rsid w:val="00BD43AD"/>
    <w:rsid w:val="00BF53AE"/>
    <w:rsid w:val="00C0754A"/>
    <w:rsid w:val="00C5250B"/>
    <w:rsid w:val="00C80DD2"/>
    <w:rsid w:val="00C87801"/>
    <w:rsid w:val="00CB13C9"/>
    <w:rsid w:val="00CB49F7"/>
    <w:rsid w:val="00CE7E97"/>
    <w:rsid w:val="00CF3C3D"/>
    <w:rsid w:val="00D3086E"/>
    <w:rsid w:val="00D43A01"/>
    <w:rsid w:val="00D73786"/>
    <w:rsid w:val="00D9379F"/>
    <w:rsid w:val="00DB2C3E"/>
    <w:rsid w:val="00DC5ABE"/>
    <w:rsid w:val="00E14696"/>
    <w:rsid w:val="00E1483B"/>
    <w:rsid w:val="00E15706"/>
    <w:rsid w:val="00E25694"/>
    <w:rsid w:val="00E55A95"/>
    <w:rsid w:val="00E81CB9"/>
    <w:rsid w:val="00E846C3"/>
    <w:rsid w:val="00E95B68"/>
    <w:rsid w:val="00EC4F94"/>
    <w:rsid w:val="00ED183A"/>
    <w:rsid w:val="00ED3B3B"/>
    <w:rsid w:val="00ED4EAA"/>
    <w:rsid w:val="00EE099D"/>
    <w:rsid w:val="00EF225F"/>
    <w:rsid w:val="00F04E8F"/>
    <w:rsid w:val="00F078B2"/>
    <w:rsid w:val="00F13255"/>
    <w:rsid w:val="00F15AD1"/>
    <w:rsid w:val="00F20B6C"/>
    <w:rsid w:val="00F35417"/>
    <w:rsid w:val="00F56412"/>
    <w:rsid w:val="00F57D09"/>
    <w:rsid w:val="00F6114F"/>
    <w:rsid w:val="00F9501B"/>
    <w:rsid w:val="00F9635D"/>
    <w:rsid w:val="00FA3819"/>
    <w:rsid w:val="00FB7D5A"/>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CE50F12"/>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672F1-2021-4CBB-BE4A-F128C19A0164}"/>
</file>

<file path=customXml/itemProps2.xml><?xml version="1.0" encoding="utf-8"?>
<ds:datastoreItem xmlns:ds="http://schemas.openxmlformats.org/officeDocument/2006/customXml" ds:itemID="{75C3B559-6882-4304-8FEC-851E27B25E4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5</cp:revision>
  <dcterms:created xsi:type="dcterms:W3CDTF">2023-06-13T05:47:00Z</dcterms:created>
  <dcterms:modified xsi:type="dcterms:W3CDTF">2023-06-16T15:06:00Z</dcterms:modified>
</cp:coreProperties>
</file>